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A8" w:rsidRPr="00EA55F4" w:rsidRDefault="007E1EA8" w:rsidP="00EA55F4">
      <w:pPr>
        <w:jc w:val="both"/>
      </w:pPr>
      <w:r w:rsidRPr="00A1218F">
        <w:rPr>
          <w:rFonts w:ascii="Helvetica" w:eastAsia="Times New Roman" w:hAnsi="Helvetica" w:cs="Helvetica"/>
          <w:i/>
          <w:iCs/>
          <w:noProof/>
          <w:color w:val="444444"/>
          <w:sz w:val="21"/>
          <w:szCs w:val="21"/>
          <w:lang w:eastAsia="bg-BG"/>
        </w:rPr>
        <w:drawing>
          <wp:inline distT="0" distB="0" distL="0" distR="0" wp14:anchorId="077707E6" wp14:editId="7C76BC2C">
            <wp:extent cx="5500808" cy="1276350"/>
            <wp:effectExtent l="0" t="0" r="508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587" cy="144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1EA8" w:rsidRPr="004475EE" w:rsidRDefault="007E1EA8" w:rsidP="007E1E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EA8">
        <w:rPr>
          <w:rFonts w:ascii="Times New Roman" w:hAnsi="Times New Roman" w:cs="Times New Roman"/>
          <w:sz w:val="24"/>
          <w:szCs w:val="24"/>
        </w:rPr>
        <w:t>Общин</w:t>
      </w:r>
      <w:r>
        <w:rPr>
          <w:rFonts w:ascii="Times New Roman" w:hAnsi="Times New Roman" w:cs="Times New Roman"/>
          <w:sz w:val="24"/>
          <w:szCs w:val="24"/>
        </w:rPr>
        <w:t>а Угърчин подписа Договор №</w:t>
      </w:r>
      <w:r>
        <w:rPr>
          <w:rFonts w:ascii="Times New Roman" w:hAnsi="Times New Roman" w:cs="Times New Roman"/>
          <w:sz w:val="24"/>
          <w:szCs w:val="24"/>
          <w:lang w:val="en-US"/>
        </w:rPr>
        <w:t>BG06RDNP001-</w:t>
      </w:r>
      <w:r w:rsidR="0062134A">
        <w:rPr>
          <w:rFonts w:ascii="Times New Roman" w:hAnsi="Times New Roman" w:cs="Times New Roman"/>
          <w:sz w:val="24"/>
          <w:szCs w:val="24"/>
          <w:lang w:val="en-US"/>
        </w:rPr>
        <w:t>8.004-0004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-C01 </w:t>
      </w:r>
      <w:r w:rsidR="0062134A">
        <w:rPr>
          <w:rFonts w:ascii="Times New Roman" w:hAnsi="Times New Roman" w:cs="Times New Roman"/>
          <w:sz w:val="24"/>
          <w:szCs w:val="24"/>
        </w:rPr>
        <w:t>от 02.03.2022</w:t>
      </w:r>
      <w:r>
        <w:rPr>
          <w:rFonts w:ascii="Times New Roman" w:hAnsi="Times New Roman" w:cs="Times New Roman"/>
          <w:sz w:val="24"/>
          <w:szCs w:val="24"/>
        </w:rPr>
        <w:t xml:space="preserve"> г. с Държавен фонд „Земеделие“ за отпускане на безвъзмездна финансова помощ по проект: „</w:t>
      </w:r>
      <w:r w:rsidR="0062134A">
        <w:rPr>
          <w:rFonts w:ascii="Times New Roman" w:hAnsi="Times New Roman" w:cs="Times New Roman"/>
          <w:sz w:val="24"/>
          <w:szCs w:val="24"/>
        </w:rPr>
        <w:t>Прилагане на ефективни мерки за борба с горските пожари в община Угърчин</w:t>
      </w:r>
      <w:r w:rsidR="002628B6">
        <w:rPr>
          <w:rFonts w:ascii="Times New Roman" w:hAnsi="Times New Roman" w:cs="Times New Roman"/>
          <w:sz w:val="24"/>
          <w:szCs w:val="24"/>
        </w:rPr>
        <w:t xml:space="preserve">“ по </w:t>
      </w:r>
      <w:r>
        <w:rPr>
          <w:rFonts w:ascii="Times New Roman" w:hAnsi="Times New Roman" w:cs="Times New Roman"/>
          <w:sz w:val="24"/>
          <w:szCs w:val="24"/>
        </w:rPr>
        <w:t xml:space="preserve">Процедура чрез подбор на проектни предложения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34A">
        <w:rPr>
          <w:rFonts w:ascii="Times New Roman" w:hAnsi="Times New Roman" w:cs="Times New Roman"/>
          <w:sz w:val="24"/>
          <w:szCs w:val="24"/>
        </w:rPr>
        <w:t xml:space="preserve">8.3 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62134A">
        <w:rPr>
          <w:rFonts w:ascii="Times New Roman" w:hAnsi="Times New Roman" w:cs="Times New Roman"/>
          <w:sz w:val="24"/>
          <w:szCs w:val="24"/>
        </w:rPr>
        <w:t xml:space="preserve">Предотвратяване на щети по горите от горски пожари, природни бедствия и </w:t>
      </w:r>
      <w:proofErr w:type="spellStart"/>
      <w:r w:rsidR="0062134A">
        <w:rPr>
          <w:rFonts w:ascii="Times New Roman" w:hAnsi="Times New Roman" w:cs="Times New Roman"/>
          <w:sz w:val="24"/>
          <w:szCs w:val="24"/>
        </w:rPr>
        <w:t>катастрофични</w:t>
      </w:r>
      <w:proofErr w:type="spellEnd"/>
      <w:r w:rsidR="0062134A">
        <w:rPr>
          <w:rFonts w:ascii="Times New Roman" w:hAnsi="Times New Roman" w:cs="Times New Roman"/>
          <w:sz w:val="24"/>
          <w:szCs w:val="24"/>
        </w:rPr>
        <w:t xml:space="preserve"> събития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62134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мярка </w:t>
      </w:r>
      <w:r w:rsidR="0062134A">
        <w:rPr>
          <w:rFonts w:ascii="Times New Roman" w:hAnsi="Times New Roman" w:cs="Times New Roman"/>
          <w:sz w:val="24"/>
          <w:szCs w:val="24"/>
        </w:rPr>
        <w:t>8 „Инвестиции в развитие на горските територии и подобряване на жизнеспособността на горите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62134A">
        <w:rPr>
          <w:rFonts w:ascii="Times New Roman" w:hAnsi="Times New Roman" w:cs="Times New Roman"/>
          <w:sz w:val="24"/>
          <w:szCs w:val="24"/>
        </w:rPr>
        <w:t xml:space="preserve">от Програма за развитие на селските райони 2014-2020 </w:t>
      </w:r>
      <w:r w:rsidR="0062134A">
        <w:rPr>
          <w:rFonts w:ascii="Times New Roman" w:hAnsi="Times New Roman" w:cs="Times New Roman"/>
          <w:sz w:val="24"/>
          <w:szCs w:val="24"/>
          <w:lang w:val="en-US"/>
        </w:rPr>
        <w:t>BG06RDNP001-8.004</w:t>
      </w:r>
      <w:r w:rsidR="004475EE">
        <w:rPr>
          <w:rFonts w:ascii="Times New Roman" w:hAnsi="Times New Roman" w:cs="Times New Roman"/>
          <w:sz w:val="24"/>
          <w:szCs w:val="24"/>
        </w:rPr>
        <w:t>.</w:t>
      </w:r>
    </w:p>
    <w:p w:rsidR="002708C1" w:rsidRDefault="0062134A" w:rsidP="002708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Стойността на първоначално </w:t>
      </w:r>
      <w:r w:rsidR="007E1EA8">
        <w:rPr>
          <w:rFonts w:ascii="Times New Roman" w:hAnsi="Times New Roman" w:cs="Times New Roman"/>
          <w:sz w:val="24"/>
          <w:szCs w:val="24"/>
        </w:rPr>
        <w:t xml:space="preserve">одобрената финансова помощ по проекта е </w:t>
      </w:r>
      <w:r>
        <w:rPr>
          <w:rFonts w:ascii="Times New Roman" w:hAnsi="Times New Roman" w:cs="Times New Roman"/>
          <w:sz w:val="24"/>
          <w:szCs w:val="24"/>
          <w:lang w:val="en-US"/>
        </w:rPr>
        <w:t>360 240,76</w:t>
      </w:r>
      <w:r w:rsidR="007E1EA8">
        <w:rPr>
          <w:rFonts w:ascii="Times New Roman" w:hAnsi="Times New Roman" w:cs="Times New Roman"/>
          <w:sz w:val="24"/>
          <w:szCs w:val="24"/>
        </w:rPr>
        <w:t xml:space="preserve"> лева (</w:t>
      </w:r>
      <w:r>
        <w:rPr>
          <w:rFonts w:ascii="Times New Roman" w:hAnsi="Times New Roman" w:cs="Times New Roman"/>
          <w:sz w:val="24"/>
          <w:szCs w:val="24"/>
        </w:rPr>
        <w:t>триста и шестдесет хиляди двеста и четиридесет лева и 76</w:t>
      </w:r>
      <w:r w:rsidR="007E1EA8">
        <w:rPr>
          <w:rFonts w:ascii="Times New Roman" w:hAnsi="Times New Roman" w:cs="Times New Roman"/>
          <w:sz w:val="24"/>
          <w:szCs w:val="24"/>
        </w:rPr>
        <w:t xml:space="preserve"> ст.)</w:t>
      </w:r>
      <w:r w:rsidR="002628B6">
        <w:rPr>
          <w:rFonts w:ascii="Times New Roman" w:hAnsi="Times New Roman" w:cs="Times New Roman"/>
          <w:sz w:val="24"/>
          <w:szCs w:val="24"/>
        </w:rPr>
        <w:t>.</w:t>
      </w:r>
    </w:p>
    <w:p w:rsidR="002708C1" w:rsidRDefault="00B2615E" w:rsidP="002708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EA8">
        <w:rPr>
          <w:rFonts w:ascii="Times New Roman" w:hAnsi="Times New Roman" w:cs="Times New Roman"/>
          <w:sz w:val="24"/>
          <w:szCs w:val="24"/>
        </w:rPr>
        <w:t xml:space="preserve"> Дейностите, включени в проекта, съответстват </w:t>
      </w:r>
      <w:r w:rsidR="00F5718B">
        <w:rPr>
          <w:rFonts w:ascii="Times New Roman" w:hAnsi="Times New Roman" w:cs="Times New Roman"/>
          <w:sz w:val="24"/>
          <w:szCs w:val="24"/>
        </w:rPr>
        <w:t>на Приоритет 1: „Устойчиво развитие на конкурентно селско и горско стопанство“, Специфична цел 3: „Устойчиво управление на горските ресурси за опазване и възстановяване на горски фонд и биологично разнообразие“ от Общинския план за развитие на Община Угърчин за периода 2014-2020 г.</w:t>
      </w:r>
    </w:p>
    <w:p w:rsidR="00F5718B" w:rsidRDefault="00F5718B" w:rsidP="002708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проекта се предвижда изпълнение на следните дейности:</w:t>
      </w:r>
    </w:p>
    <w:p w:rsidR="00F5718B" w:rsidRDefault="00F5718B" w:rsidP="00F571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Създаване, подобряване и поддръжка на противопожарна инфраструктура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лесокултурни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прегради, противопожарни просеки</w:t>
      </w:r>
      <w:r w:rsidR="00057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C8E">
        <w:rPr>
          <w:rFonts w:ascii="Times New Roman" w:hAnsi="Times New Roman" w:cs="Times New Roman"/>
          <w:sz w:val="24"/>
          <w:szCs w:val="24"/>
        </w:rPr>
        <w:t>минерализовани</w:t>
      </w:r>
      <w:proofErr w:type="spellEnd"/>
      <w:r w:rsidR="00057C8E">
        <w:rPr>
          <w:rFonts w:ascii="Times New Roman" w:hAnsi="Times New Roman" w:cs="Times New Roman"/>
          <w:sz w:val="24"/>
          <w:szCs w:val="24"/>
        </w:rPr>
        <w:t xml:space="preserve"> ивиц</w:t>
      </w:r>
      <w:r w:rsidR="004475EE">
        <w:rPr>
          <w:rFonts w:ascii="Times New Roman" w:hAnsi="Times New Roman" w:cs="Times New Roman"/>
          <w:sz w:val="24"/>
          <w:szCs w:val="24"/>
        </w:rPr>
        <w:t>и</w:t>
      </w:r>
      <w:r w:rsidR="00057C8E">
        <w:rPr>
          <w:rFonts w:ascii="Times New Roman" w:hAnsi="Times New Roman" w:cs="Times New Roman"/>
          <w:sz w:val="24"/>
          <w:szCs w:val="24"/>
        </w:rPr>
        <w:t>; (предпазващи горска територия от 715 ха)</w:t>
      </w:r>
    </w:p>
    <w:p w:rsidR="00057C8E" w:rsidRDefault="00057C8E" w:rsidP="00F571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Изграждане/подобряване на водоизточници за борба с пожарите. (предпазващи горска територия от 1000 ха)</w:t>
      </w:r>
    </w:p>
    <w:p w:rsidR="00057C8E" w:rsidRPr="00057C8E" w:rsidRDefault="00057C8E" w:rsidP="00057C8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A7969" w:rsidRDefault="00E65C3A" w:rsidP="00ED4547">
      <w:pPr>
        <w:pStyle w:val="a3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 ефективна борба с възни</w:t>
      </w:r>
      <w:r w:rsidR="00ED4547">
        <w:rPr>
          <w:rFonts w:ascii="Times New Roman" w:hAnsi="Times New Roman" w:cs="Times New Roman"/>
          <w:sz w:val="24"/>
          <w:szCs w:val="24"/>
        </w:rPr>
        <w:t>кнали пожари е предвидено изграж</w:t>
      </w:r>
      <w:r>
        <w:rPr>
          <w:rFonts w:ascii="Times New Roman" w:hAnsi="Times New Roman" w:cs="Times New Roman"/>
          <w:sz w:val="24"/>
          <w:szCs w:val="24"/>
        </w:rPr>
        <w:t>дането на шест броя изкуствени резервоари(водоеми) за зареждане на противопожарни цистерни. Локализацията им е до големи масиви общински гори, на места удобни за захранването им с вода и зареждане на противопожарните автомобили.</w:t>
      </w:r>
    </w:p>
    <w:p w:rsidR="00ED4547" w:rsidRPr="007E1EA8" w:rsidRDefault="00ED4547" w:rsidP="00ED4547">
      <w:pPr>
        <w:pStyle w:val="a3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 превенция на пожари в част от горските територии</w:t>
      </w:r>
      <w:r w:rsidR="00854250">
        <w:rPr>
          <w:rFonts w:ascii="Times New Roman" w:hAnsi="Times New Roman" w:cs="Times New Roman"/>
          <w:sz w:val="24"/>
          <w:szCs w:val="24"/>
        </w:rPr>
        <w:t>, собственостт</w:t>
      </w:r>
      <w:r w:rsidR="0064537F">
        <w:rPr>
          <w:rFonts w:ascii="Times New Roman" w:hAnsi="Times New Roman" w:cs="Times New Roman"/>
          <w:sz w:val="24"/>
          <w:szCs w:val="24"/>
        </w:rPr>
        <w:t xml:space="preserve">а община Угърчин са проектирани нови </w:t>
      </w:r>
      <w:proofErr w:type="spellStart"/>
      <w:r w:rsidR="0064537F">
        <w:rPr>
          <w:rFonts w:ascii="Times New Roman" w:hAnsi="Times New Roman" w:cs="Times New Roman"/>
          <w:sz w:val="24"/>
          <w:szCs w:val="24"/>
        </w:rPr>
        <w:t>лесокултурни</w:t>
      </w:r>
      <w:proofErr w:type="spellEnd"/>
      <w:r w:rsidR="0064537F">
        <w:rPr>
          <w:rFonts w:ascii="Times New Roman" w:hAnsi="Times New Roman" w:cs="Times New Roman"/>
          <w:sz w:val="24"/>
          <w:szCs w:val="24"/>
        </w:rPr>
        <w:t xml:space="preserve"> прегради с ширина 6 м. и санитарни ивици(на картите – „противопожарни просеки“) с ширина 10 м. Заложени са и около иглолистни култури и насаждения върху сухи </w:t>
      </w:r>
      <w:proofErr w:type="spellStart"/>
      <w:r w:rsidR="0064537F">
        <w:rPr>
          <w:rFonts w:ascii="Times New Roman" w:hAnsi="Times New Roman" w:cs="Times New Roman"/>
          <w:sz w:val="24"/>
          <w:szCs w:val="24"/>
        </w:rPr>
        <w:t>месторастения</w:t>
      </w:r>
      <w:proofErr w:type="spellEnd"/>
      <w:r w:rsidR="0064537F">
        <w:rPr>
          <w:rFonts w:ascii="Times New Roman" w:hAnsi="Times New Roman" w:cs="Times New Roman"/>
          <w:sz w:val="24"/>
          <w:szCs w:val="24"/>
        </w:rPr>
        <w:t xml:space="preserve">. Заедно със съществуващите </w:t>
      </w:r>
      <w:proofErr w:type="spellStart"/>
      <w:r w:rsidR="0064537F">
        <w:rPr>
          <w:rFonts w:ascii="Times New Roman" w:hAnsi="Times New Roman" w:cs="Times New Roman"/>
          <w:sz w:val="24"/>
          <w:szCs w:val="24"/>
        </w:rPr>
        <w:t>лесокултурни</w:t>
      </w:r>
      <w:proofErr w:type="spellEnd"/>
      <w:r w:rsidR="0064537F">
        <w:rPr>
          <w:rFonts w:ascii="Times New Roman" w:hAnsi="Times New Roman" w:cs="Times New Roman"/>
          <w:sz w:val="24"/>
          <w:szCs w:val="24"/>
        </w:rPr>
        <w:t xml:space="preserve"> и бариерни прегради, се подобрява значително системата от линейна инфраструктура и възможност</w:t>
      </w:r>
      <w:r w:rsidR="00854250">
        <w:rPr>
          <w:rFonts w:ascii="Times New Roman" w:hAnsi="Times New Roman" w:cs="Times New Roman"/>
          <w:sz w:val="24"/>
          <w:szCs w:val="24"/>
        </w:rPr>
        <w:t>т</w:t>
      </w:r>
      <w:r w:rsidR="0064537F">
        <w:rPr>
          <w:rFonts w:ascii="Times New Roman" w:hAnsi="Times New Roman" w:cs="Times New Roman"/>
          <w:sz w:val="24"/>
          <w:szCs w:val="24"/>
        </w:rPr>
        <w:t xml:space="preserve">а за локализация и борба с възникнали пожари.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D4547" w:rsidRPr="007E1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625A"/>
    <w:multiLevelType w:val="hybridMultilevel"/>
    <w:tmpl w:val="AA5652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C01D9"/>
    <w:multiLevelType w:val="hybridMultilevel"/>
    <w:tmpl w:val="92BCD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3E34"/>
    <w:multiLevelType w:val="hybridMultilevel"/>
    <w:tmpl w:val="15C81E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0B3B75"/>
    <w:multiLevelType w:val="hybridMultilevel"/>
    <w:tmpl w:val="721E73FE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73F95CF7"/>
    <w:multiLevelType w:val="hybridMultilevel"/>
    <w:tmpl w:val="60424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5E"/>
    <w:rsid w:val="00057C8E"/>
    <w:rsid w:val="00112283"/>
    <w:rsid w:val="002628B6"/>
    <w:rsid w:val="002708C1"/>
    <w:rsid w:val="002A3B61"/>
    <w:rsid w:val="004475EE"/>
    <w:rsid w:val="00487DAD"/>
    <w:rsid w:val="005E481C"/>
    <w:rsid w:val="0062134A"/>
    <w:rsid w:val="0064537F"/>
    <w:rsid w:val="007E1EA8"/>
    <w:rsid w:val="00825B73"/>
    <w:rsid w:val="00854250"/>
    <w:rsid w:val="008A7969"/>
    <w:rsid w:val="00A961AA"/>
    <w:rsid w:val="00B2615E"/>
    <w:rsid w:val="00D973F4"/>
    <w:rsid w:val="00E65C3A"/>
    <w:rsid w:val="00EA55F4"/>
    <w:rsid w:val="00ED4547"/>
    <w:rsid w:val="00F376BB"/>
    <w:rsid w:val="00F5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07056"/>
  <w15:chartTrackingRefBased/>
  <w15:docId w15:val="{23E80D2A-5A8C-4E33-8935-5551899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A5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Stela</cp:lastModifiedBy>
  <cp:revision>14</cp:revision>
  <cp:lastPrinted>2022-03-29T06:24:00Z</cp:lastPrinted>
  <dcterms:created xsi:type="dcterms:W3CDTF">2022-03-28T10:34:00Z</dcterms:created>
  <dcterms:modified xsi:type="dcterms:W3CDTF">2022-03-29T06:24:00Z</dcterms:modified>
</cp:coreProperties>
</file>